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media/image1.webp" ContentType="image/webp"/>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0" w:beforeAutospacing="0" w:after="0" w:afterAutospacing="0" w:line="26" w:lineRule="atLeast"/>
        <w:ind w:left="0" w:right="0" w:firstLine="450" w:firstLineChars="200"/>
        <w:rPr>
          <w:rFonts w:ascii="Segoe UI" w:hAnsi="Segoe UI" w:eastAsia="Segoe UI" w:cs="Segoe UI"/>
          <w:i w:val="0"/>
          <w:iCs w:val="0"/>
          <w:caps w:val="0"/>
          <w:color w:val="05073B"/>
          <w:spacing w:val="0"/>
          <w:sz w:val="22"/>
          <w:szCs w:val="22"/>
        </w:rPr>
      </w:pPr>
      <w:r>
        <w:rPr>
          <w:rStyle w:val="5"/>
          <w:rFonts w:hint="default" w:ascii="Segoe UI" w:hAnsi="Segoe UI" w:eastAsia="Segoe UI" w:cs="Segoe UI"/>
          <w:b/>
          <w:bCs/>
          <w:i w:val="0"/>
          <w:iCs w:val="0"/>
          <w:caps w:val="0"/>
          <w:color w:val="05073B"/>
          <w:spacing w:val="0"/>
          <w:sz w:val="22"/>
          <w:szCs w:val="22"/>
          <w:bdr w:val="none" w:color="auto" w:sz="0" w:space="0"/>
          <w:shd w:val="clear" w:fill="FDFDFE"/>
        </w:rPr>
        <w:t>传承创新 共筑卓越——全国高校多语种国际化人才培养研讨会参会心得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shd w:val="clear" w:fill="FDFDFE"/>
        </w:rPr>
        <w:t>五月的北京，春意盎然，阳光洒满大地，也照亮了我心中对于多语种国际化人才培养的思考之路。2024年5月25日，我有幸参加了由北京大学、上海外国语大学联合主办的“全国高校多语种国际化人才培养研讨会”。这次会议不仅汇集了来自全国136所高校的专家学者及教师，更是多语种教育传承与创新思想碰撞的盛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shd w:val="clear" w:fill="FDFDFE"/>
        </w:rPr>
        <w:t>会议伊始，中国高等教育学会副会长姜恩来先生的致辞让我深受启发。他强调了多语种教育在促进文化交流和国际传播中的重要地位，提出了加强国际传播能力、创新人才培养路径、以数字化赋能国际化人才培养的三点建议。这些建议不仅高屋建瓴，也为多语种教育的发展指明了方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shd w:val="clear" w:fill="FDFDFE"/>
        </w:rPr>
        <w:t>上海外国语大学校长李岩松的发言则更加具体地阐述了新时代外语教育的使命与挑战。他强调了复合型多语种人才培养的重要性，提出了从服务国家战略、培养国际化人才、利用前沿技术等方面加强多语种教育的建议。这些观点不仅符合当前国家发展的需要，也为我们这些从事外语教育的教师提供了实践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shd w:val="clear" w:fill="FDFDFE"/>
        </w:rPr>
        <w:t>北京大学副校长王博的发言则从更加宏观的角度分析了多语种人才培养的新思考。他提到了人工智能等科技为语言人才培养带来的新机遇，文明交流互鉴中跨文化沟通能力的重要性，以及地缘政治变化对跨学科视野和区域国别人才培养的影响。这些分析让我深刻认识到，多语种教育不仅关乎语言技能的培养，更涉及到国家发展、文化交流和国际传播的深层次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rPr>
      </w:pPr>
      <w:r>
        <w:rPr>
          <w:rFonts w:hint="default" w:ascii="Segoe UI" w:hAnsi="Segoe UI" w:eastAsia="Segoe UI" w:cs="Segoe UI"/>
          <w:i w:val="0"/>
          <w:iCs w:val="0"/>
          <w:caps w:val="0"/>
          <w:color w:val="05073B"/>
          <w:spacing w:val="0"/>
          <w:sz w:val="22"/>
          <w:szCs w:val="22"/>
          <w:bdr w:val="none" w:color="auto" w:sz="0" w:space="0"/>
          <w:shd w:val="clear" w:fill="FDFDFE"/>
        </w:rPr>
        <w:t>在随后的主旨演讲中，各位专家学者从不同角度探讨了多语种教育的困境与机遇。宁琦教授提出的语言资源建设、学生外语专业能力和跨文化交流能力培养等问题，让我意识到外语教育面临的挑战和需要改进的地方。刘宏校长关于转型发展、创新发展、高质量发展的论述，则让我看到了多语种教育未来的发展方向和潜力。修刚校长从文明互鉴的角度出发，分析了多语种教育需要改变教学形态、支持多语人才“破界”的观点，让我深受启发。赵蓉晖教授则从世界语言知识体系的视角出发，提出了构建以语言为核心和纽带的学科群、改革外语教育体系和机制的建议，这些建议对于推动外语教育的创新和发展具有重要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bdr w:val="none" w:color="auto" w:sz="0" w:space="0"/>
          <w:shd w:val="clear" w:fill="FDFDFE"/>
        </w:rPr>
      </w:pPr>
      <w:r>
        <w:rPr>
          <w:rFonts w:hint="default" w:ascii="Segoe UI" w:hAnsi="Segoe UI" w:eastAsia="Segoe UI" w:cs="Segoe UI"/>
          <w:i w:val="0"/>
          <w:iCs w:val="0"/>
          <w:caps w:val="0"/>
          <w:color w:val="05073B"/>
          <w:spacing w:val="0"/>
          <w:sz w:val="22"/>
          <w:szCs w:val="22"/>
          <w:bdr w:val="none" w:color="auto" w:sz="0" w:space="0"/>
          <w:shd w:val="clear" w:fill="FDFDFE"/>
        </w:rPr>
        <w:t>此次研讨会让我深刻认识到多语种教育的重要性和紧迫性。作为一名</w:t>
      </w:r>
      <w:r>
        <w:rPr>
          <w:rFonts w:hint="eastAsia" w:ascii="Segoe UI" w:hAnsi="Segoe UI" w:eastAsia="宋体" w:cs="Segoe UI"/>
          <w:i w:val="0"/>
          <w:iCs w:val="0"/>
          <w:caps w:val="0"/>
          <w:color w:val="05073B"/>
          <w:spacing w:val="0"/>
          <w:sz w:val="22"/>
          <w:szCs w:val="22"/>
          <w:bdr w:val="none" w:color="auto" w:sz="0" w:space="0"/>
          <w:shd w:val="clear" w:fill="FDFDFE"/>
          <w:lang w:val="en-US" w:eastAsia="zh-CN"/>
        </w:rPr>
        <w:t>西班牙语</w:t>
      </w:r>
      <w:r>
        <w:rPr>
          <w:rFonts w:hint="default" w:ascii="Segoe UI" w:hAnsi="Segoe UI" w:eastAsia="Segoe UI" w:cs="Segoe UI"/>
          <w:i w:val="0"/>
          <w:iCs w:val="0"/>
          <w:caps w:val="0"/>
          <w:color w:val="05073B"/>
          <w:spacing w:val="0"/>
          <w:sz w:val="22"/>
          <w:szCs w:val="22"/>
          <w:bdr w:val="none" w:color="auto" w:sz="0" w:space="0"/>
          <w:shd w:val="clear" w:fill="FDFDFE"/>
        </w:rPr>
        <w:t>教师，我将积极响应会议精神，加强自身学习和实践，努力提高自己的专业素养和教学能力。同时，我也将积极参与多语种教育的改革和创新，为推动外语教育的发展贡献自己的力量。我相信，在大家的共同努力下，多语种教育一定能够迎来更加美好的未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DFDFE"/>
        <w:spacing w:before="210" w:beforeAutospacing="0" w:after="0" w:afterAutospacing="0" w:line="26" w:lineRule="atLeast"/>
        <w:ind w:left="0" w:right="0" w:firstLine="0"/>
        <w:rPr>
          <w:rFonts w:hint="default" w:ascii="Segoe UI" w:hAnsi="Segoe UI" w:eastAsia="Segoe UI" w:cs="Segoe UI"/>
          <w:i w:val="0"/>
          <w:iCs w:val="0"/>
          <w:caps w:val="0"/>
          <w:color w:val="05073B"/>
          <w:spacing w:val="0"/>
          <w:sz w:val="22"/>
          <w:szCs w:val="22"/>
          <w:bdr w:val="none" w:color="auto" w:sz="0" w:space="0"/>
          <w:shd w:val="clear" w:fill="FDFDFE"/>
        </w:rPr>
      </w:pPr>
      <w:bookmarkStart w:id="0" w:name="_GoBack"/>
      <w:r>
        <w:rPr>
          <w:rFonts w:ascii="宋体" w:hAnsi="宋体" w:eastAsia="宋体" w:cs="宋体"/>
          <w:sz w:val="24"/>
          <w:szCs w:val="24"/>
        </w:rPr>
        <w:drawing>
          <wp:inline distT="0" distB="0" distL="114300" distR="114300">
            <wp:extent cx="5753100" cy="3335020"/>
            <wp:effectExtent l="0" t="0" r="0" b="1778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4"/>
                    <a:stretch>
                      <a:fillRect/>
                    </a:stretch>
                  </pic:blipFill>
                  <pic:spPr>
                    <a:xfrm>
                      <a:off x="0" y="0"/>
                      <a:ext cx="5753100" cy="3335020"/>
                    </a:xfrm>
                    <a:prstGeom prst="rect">
                      <a:avLst/>
                    </a:prstGeom>
                    <a:noFill/>
                    <a:ln w="9525">
                      <a:noFill/>
                    </a:ln>
                  </pic:spPr>
                </pic:pic>
              </a:graphicData>
            </a:graphic>
          </wp:inline>
        </w:drawing>
      </w:r>
      <w:bookmarkEnd w:id="0"/>
    </w:p>
    <w:p>
      <w:pPr>
        <w:rPr>
          <w:rFonts w:hint="default" w:eastAsiaTheme="minorEastAsia"/>
          <w:lang w:val="en-US" w:eastAsia="zh-CN"/>
        </w:rPr>
      </w:pPr>
      <w:r>
        <w:rPr>
          <w:rFonts w:hint="default" w:eastAsiaTheme="minorEastAsia"/>
          <w:lang w:val="en-US" w:eastAsia="zh-CN"/>
        </w:rPr>
        <w:drawing>
          <wp:inline distT="0" distB="0" distL="114300" distR="114300">
            <wp:extent cx="3166110" cy="4222115"/>
            <wp:effectExtent l="0" t="0" r="15240" b="6985"/>
            <wp:docPr id="1" name="图片 1" descr="595a9f5981f22eb72bec6e6171a7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595a9f5981f22eb72bec6e6171a7801"/>
                    <pic:cNvPicPr>
                      <a:picLocks noChangeAspect="1"/>
                    </pic:cNvPicPr>
                  </pic:nvPicPr>
                  <pic:blipFill>
                    <a:blip r:embed="rId5"/>
                    <a:stretch>
                      <a:fillRect/>
                    </a:stretch>
                  </pic:blipFill>
                  <pic:spPr>
                    <a:xfrm>
                      <a:off x="0" y="0"/>
                      <a:ext cx="3166110" cy="422211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jYWM4OGU4OGYxZWY4N2NlYmRlYjUzYjJiMjNiMzgifQ=="/>
  </w:docVars>
  <w:rsids>
    <w:rsidRoot w:val="735200E6"/>
    <w:rsid w:val="48665A56"/>
    <w:rsid w:val="735200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webp"/><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1135</Words>
  <Characters>1137</Characters>
  <Lines>0</Lines>
  <Paragraphs>0</Paragraphs>
  <TotalTime>13</TotalTime>
  <ScaleCrop>false</ScaleCrop>
  <LinksUpToDate>false</LinksUpToDate>
  <CharactersWithSpaces>1141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2024-05-28T10:00:00Z</dcterms:created>
  <dc:creator>格莱西娅</dc:creator>
  <cp:lastModifiedBy>格莱西娅</cp:lastModifiedBy>
  <dcterms:modified xsi:type="dcterms:W3CDTF">2024-06-21T06:45:50Z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75B9B4A5FFB7499C907EFE05B0AA8BAC_11</vt:lpwstr>
  </property>
</Properties>
</file>