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C7F91" w14:textId="77777777" w:rsidR="0087195B" w:rsidRPr="00B13473" w:rsidRDefault="0087195B" w:rsidP="0087195B">
      <w:pPr>
        <w:jc w:val="center"/>
        <w:rPr>
          <w:rFonts w:ascii="Arial" w:eastAsia="宋体" w:hAnsi="Arial"/>
          <w:b/>
          <w:bCs/>
          <w:sz w:val="32"/>
          <w:szCs w:val="32"/>
        </w:rPr>
      </w:pPr>
      <w:r w:rsidRPr="00B13473">
        <w:rPr>
          <w:rFonts w:ascii="Arial" w:eastAsia="宋体" w:hAnsi="Arial"/>
          <w:b/>
          <w:bCs/>
          <w:sz w:val="32"/>
          <w:szCs w:val="32"/>
        </w:rPr>
        <w:t>学术会议心得体会</w:t>
      </w:r>
    </w:p>
    <w:p w14:paraId="22241D85" w14:textId="77777777" w:rsidR="0087195B" w:rsidRPr="00B13473" w:rsidRDefault="0087195B" w:rsidP="0087195B">
      <w:pPr>
        <w:jc w:val="center"/>
        <w:rPr>
          <w:rFonts w:ascii="Arial" w:eastAsia="宋体" w:hAnsi="Arial"/>
          <w:b/>
          <w:bCs/>
          <w:sz w:val="24"/>
        </w:rPr>
      </w:pPr>
    </w:p>
    <w:p w14:paraId="41822EE7" w14:textId="00017B36" w:rsidR="00084A25" w:rsidRPr="00B13473" w:rsidRDefault="0087195B" w:rsidP="00084A25">
      <w:pPr>
        <w:jc w:val="center"/>
        <w:rPr>
          <w:rFonts w:ascii="Arial" w:eastAsia="宋体" w:hAnsi="Arial"/>
          <w:b/>
          <w:bCs/>
          <w:sz w:val="24"/>
        </w:rPr>
      </w:pPr>
      <w:r w:rsidRPr="00B13473">
        <w:rPr>
          <w:rFonts w:ascii="Arial" w:eastAsia="宋体" w:hAnsi="Arial" w:hint="eastAsia"/>
          <w:b/>
          <w:bCs/>
          <w:sz w:val="24"/>
        </w:rPr>
        <w:t>史志龙</w:t>
      </w:r>
    </w:p>
    <w:p w14:paraId="7DB4E7C3" w14:textId="77777777" w:rsidR="00B13473" w:rsidRDefault="00B13473" w:rsidP="0087195B">
      <w:pPr>
        <w:rPr>
          <w:rFonts w:ascii="Arial" w:eastAsia="宋体" w:hAnsi="Arial"/>
          <w:b/>
          <w:bCs/>
          <w:szCs w:val="21"/>
        </w:rPr>
      </w:pPr>
    </w:p>
    <w:p w14:paraId="75174271" w14:textId="7F8A74EF" w:rsidR="0087195B" w:rsidRPr="00B13473" w:rsidRDefault="0087195B" w:rsidP="00B13473">
      <w:pPr>
        <w:spacing w:line="360" w:lineRule="auto"/>
        <w:rPr>
          <w:rFonts w:ascii="Arial" w:eastAsia="宋体" w:hAnsi="Arial"/>
          <w:b/>
          <w:bCs/>
          <w:sz w:val="24"/>
        </w:rPr>
      </w:pPr>
      <w:r w:rsidRPr="00B13473">
        <w:rPr>
          <w:rFonts w:ascii="Arial" w:eastAsia="宋体" w:hAnsi="Arial"/>
          <w:b/>
          <w:bCs/>
          <w:sz w:val="24"/>
        </w:rPr>
        <w:t>会议概况</w:t>
      </w:r>
    </w:p>
    <w:p w14:paraId="185CEE0D" w14:textId="37126DD8" w:rsidR="0087195B" w:rsidRPr="00B13473" w:rsidRDefault="0087195B" w:rsidP="00B13473">
      <w:pPr>
        <w:spacing w:line="360" w:lineRule="auto"/>
        <w:rPr>
          <w:rFonts w:ascii="Arial" w:eastAsia="宋体" w:hAnsi="Arial"/>
          <w:sz w:val="24"/>
        </w:rPr>
      </w:pPr>
      <w:r w:rsidRPr="00B13473">
        <w:rPr>
          <w:rFonts w:ascii="Arial" w:eastAsia="宋体" w:hAnsi="Arial"/>
          <w:sz w:val="24"/>
        </w:rPr>
        <w:t>我于</w:t>
      </w:r>
      <w:r w:rsidRPr="00B13473">
        <w:rPr>
          <w:rFonts w:ascii="Arial" w:eastAsia="宋体" w:hAnsi="Arial"/>
          <w:sz w:val="24"/>
        </w:rPr>
        <w:t>2024</w:t>
      </w:r>
      <w:r w:rsidRPr="00B13473">
        <w:rPr>
          <w:rFonts w:ascii="Arial" w:eastAsia="宋体" w:hAnsi="Arial"/>
          <w:sz w:val="24"/>
        </w:rPr>
        <w:t>年</w:t>
      </w:r>
      <w:r w:rsidRPr="00B13473">
        <w:rPr>
          <w:rFonts w:ascii="Arial" w:eastAsia="宋体" w:hAnsi="Arial"/>
          <w:sz w:val="24"/>
        </w:rPr>
        <w:t>5</w:t>
      </w:r>
      <w:r w:rsidRPr="00B13473">
        <w:rPr>
          <w:rFonts w:ascii="Arial" w:eastAsia="宋体" w:hAnsi="Arial"/>
          <w:sz w:val="24"/>
        </w:rPr>
        <w:t>月</w:t>
      </w:r>
      <w:r w:rsidRPr="00B13473">
        <w:rPr>
          <w:rFonts w:ascii="Arial" w:eastAsia="宋体" w:hAnsi="Arial"/>
          <w:sz w:val="24"/>
        </w:rPr>
        <w:t>17</w:t>
      </w:r>
      <w:r w:rsidRPr="00B13473">
        <w:rPr>
          <w:rFonts w:ascii="Arial" w:eastAsia="宋体" w:hAnsi="Arial"/>
          <w:sz w:val="24"/>
        </w:rPr>
        <w:t>日至</w:t>
      </w:r>
      <w:r w:rsidRPr="00B13473">
        <w:rPr>
          <w:rFonts w:ascii="Arial" w:eastAsia="宋体" w:hAnsi="Arial"/>
          <w:sz w:val="24"/>
        </w:rPr>
        <w:t>19</w:t>
      </w:r>
      <w:r w:rsidRPr="00B13473">
        <w:rPr>
          <w:rFonts w:ascii="Arial" w:eastAsia="宋体" w:hAnsi="Arial"/>
          <w:sz w:val="24"/>
        </w:rPr>
        <w:t>日参加了在吉林外国语大学举行的</w:t>
      </w:r>
      <w:r w:rsidRPr="00B13473">
        <w:rPr>
          <w:rFonts w:ascii="Arial" w:eastAsia="宋体" w:hAnsi="Arial"/>
          <w:sz w:val="24"/>
        </w:rPr>
        <w:t>“</w:t>
      </w:r>
      <w:r w:rsidRPr="00B13473">
        <w:rPr>
          <w:rFonts w:ascii="Arial" w:eastAsia="宋体" w:hAnsi="Arial"/>
          <w:sz w:val="24"/>
        </w:rPr>
        <w:t>文化交流与文明互鉴</w:t>
      </w:r>
      <w:r w:rsidRPr="00B13473">
        <w:rPr>
          <w:rFonts w:ascii="Arial" w:eastAsia="宋体" w:hAnsi="Arial"/>
          <w:sz w:val="24"/>
        </w:rPr>
        <w:t>——</w:t>
      </w:r>
      <w:r w:rsidRPr="00B13473">
        <w:rPr>
          <w:rFonts w:ascii="Arial" w:eastAsia="宋体" w:hAnsi="Arial"/>
          <w:sz w:val="24"/>
        </w:rPr>
        <w:t>首届西班牙语国家社会与文化研究论坛</w:t>
      </w:r>
      <w:r w:rsidRPr="00B13473">
        <w:rPr>
          <w:rFonts w:ascii="Arial" w:eastAsia="宋体" w:hAnsi="Arial"/>
          <w:sz w:val="24"/>
        </w:rPr>
        <w:t>”</w:t>
      </w:r>
      <w:r w:rsidRPr="00B13473">
        <w:rPr>
          <w:rFonts w:ascii="Arial" w:eastAsia="宋体" w:hAnsi="Arial"/>
          <w:sz w:val="24"/>
        </w:rPr>
        <w:t>。此次论坛由吉林外国语大学主办，吸引了来自国内众多学者前来交流与分享最新研究成果。</w:t>
      </w:r>
    </w:p>
    <w:p w14:paraId="40252C15" w14:textId="77777777" w:rsidR="0087195B" w:rsidRPr="00B13473" w:rsidRDefault="0087195B" w:rsidP="00B13473">
      <w:pPr>
        <w:spacing w:line="360" w:lineRule="auto"/>
        <w:rPr>
          <w:rFonts w:ascii="Arial" w:eastAsia="宋体" w:hAnsi="Arial"/>
          <w:sz w:val="24"/>
        </w:rPr>
      </w:pPr>
    </w:p>
    <w:p w14:paraId="742608BC" w14:textId="590CD4FA" w:rsidR="0087195B" w:rsidRPr="00B13473" w:rsidRDefault="0087195B" w:rsidP="00B13473">
      <w:pPr>
        <w:spacing w:line="360" w:lineRule="auto"/>
        <w:rPr>
          <w:rFonts w:ascii="Arial" w:eastAsia="宋体" w:hAnsi="Arial"/>
          <w:b/>
          <w:bCs/>
          <w:sz w:val="24"/>
        </w:rPr>
      </w:pPr>
      <w:r w:rsidRPr="00B13473">
        <w:rPr>
          <w:rFonts w:ascii="Arial" w:eastAsia="宋体" w:hAnsi="Arial"/>
          <w:b/>
          <w:bCs/>
          <w:sz w:val="24"/>
        </w:rPr>
        <w:t>主要内容</w:t>
      </w:r>
    </w:p>
    <w:p w14:paraId="520E1382" w14:textId="682DFE3F" w:rsidR="0087195B" w:rsidRPr="00B13473" w:rsidRDefault="0087195B" w:rsidP="00B13473">
      <w:pPr>
        <w:spacing w:line="360" w:lineRule="auto"/>
        <w:rPr>
          <w:rFonts w:ascii="Arial" w:eastAsia="宋体" w:hAnsi="Arial"/>
          <w:sz w:val="24"/>
        </w:rPr>
      </w:pPr>
      <w:r w:rsidRPr="00B13473">
        <w:rPr>
          <w:rFonts w:ascii="Arial" w:eastAsia="宋体" w:hAnsi="Arial"/>
          <w:sz w:val="24"/>
        </w:rPr>
        <w:t>会议主题围绕西班牙语国家的社会与文化研究展开，包括文化交流、翻译研究、文学分析等多个方面。</w:t>
      </w:r>
      <w:r w:rsidRPr="00B13473">
        <w:rPr>
          <w:rFonts w:ascii="Arial" w:eastAsia="宋体" w:hAnsi="Arial"/>
          <w:sz w:val="24"/>
        </w:rPr>
        <w:t>5</w:t>
      </w:r>
      <w:r w:rsidRPr="00B13473">
        <w:rPr>
          <w:rFonts w:ascii="Arial" w:eastAsia="宋体" w:hAnsi="Arial"/>
          <w:sz w:val="24"/>
        </w:rPr>
        <w:t>月</w:t>
      </w:r>
      <w:r w:rsidRPr="00B13473">
        <w:rPr>
          <w:rFonts w:ascii="Arial" w:eastAsia="宋体" w:hAnsi="Arial"/>
          <w:sz w:val="24"/>
        </w:rPr>
        <w:t>18</w:t>
      </w:r>
      <w:r w:rsidRPr="00B13473">
        <w:rPr>
          <w:rFonts w:ascii="Arial" w:eastAsia="宋体" w:hAnsi="Arial"/>
          <w:sz w:val="24"/>
        </w:rPr>
        <w:t>日的主旨报告尤其令人印象深刻。</w:t>
      </w:r>
      <w:r w:rsidRPr="00B13473">
        <w:rPr>
          <w:rFonts w:ascii="Arial" w:eastAsia="宋体" w:hAnsi="Arial" w:hint="eastAsia"/>
          <w:sz w:val="24"/>
        </w:rPr>
        <w:t>其中，</w:t>
      </w:r>
      <w:r w:rsidRPr="00B13473">
        <w:rPr>
          <w:rFonts w:ascii="Arial" w:eastAsia="宋体" w:hAnsi="Arial"/>
          <w:sz w:val="24"/>
        </w:rPr>
        <w:t>上海外国语大学的于漫教授以</w:t>
      </w:r>
      <w:r w:rsidRPr="00B13473">
        <w:rPr>
          <w:rFonts w:ascii="Arial" w:eastAsia="宋体" w:hAnsi="Arial"/>
          <w:sz w:val="24"/>
        </w:rPr>
        <w:t>“AI</w:t>
      </w:r>
      <w:r w:rsidRPr="00B13473">
        <w:rPr>
          <w:rFonts w:ascii="Arial" w:eastAsia="宋体" w:hAnsi="Arial"/>
          <w:sz w:val="24"/>
        </w:rPr>
        <w:t>技术赋能西班牙语的教与学</w:t>
      </w:r>
      <w:r w:rsidRPr="00B13473">
        <w:rPr>
          <w:rFonts w:ascii="Arial" w:eastAsia="宋体" w:hAnsi="Arial"/>
          <w:sz w:val="24"/>
        </w:rPr>
        <w:t>”</w:t>
      </w:r>
      <w:r w:rsidRPr="00B13473">
        <w:rPr>
          <w:rFonts w:ascii="Arial" w:eastAsia="宋体" w:hAnsi="Arial"/>
          <w:sz w:val="24"/>
        </w:rPr>
        <w:t>为题，探讨了人工智能在语言教学中的应用。天津外国语大学的张鹏教授则通过《聊斋志异》的西译本，分析了文化元素翻译中的常见错误类型。</w:t>
      </w:r>
      <w:r w:rsidR="00AE5279" w:rsidRPr="00B13473">
        <w:rPr>
          <w:rFonts w:ascii="Arial" w:eastAsia="宋体" w:hAnsi="Arial"/>
          <w:sz w:val="24"/>
        </w:rPr>
        <w:t>李紫莹教授（北京外国语大学）</w:t>
      </w:r>
      <w:r w:rsidR="00AE5279" w:rsidRPr="00B13473">
        <w:rPr>
          <w:rFonts w:ascii="Arial" w:eastAsia="宋体" w:hAnsi="Arial" w:hint="eastAsia"/>
          <w:sz w:val="24"/>
        </w:rPr>
        <w:t>做了关于</w:t>
      </w:r>
      <w:r w:rsidR="00AE5279" w:rsidRPr="00B13473">
        <w:rPr>
          <w:rFonts w:ascii="Arial" w:eastAsia="宋体" w:hAnsi="Arial"/>
          <w:sz w:val="24"/>
        </w:rPr>
        <w:t>“</w:t>
      </w:r>
      <w:r w:rsidR="00AE5279" w:rsidRPr="00B13473">
        <w:rPr>
          <w:rFonts w:ascii="Arial" w:eastAsia="宋体" w:hAnsi="Arial"/>
          <w:sz w:val="24"/>
        </w:rPr>
        <w:t>拉美区域国别研究：准备、视角与实践</w:t>
      </w:r>
      <w:r w:rsidR="00AE5279" w:rsidRPr="00B13473">
        <w:rPr>
          <w:rFonts w:ascii="Arial" w:eastAsia="宋体" w:hAnsi="Arial"/>
          <w:sz w:val="24"/>
        </w:rPr>
        <w:t>”</w:t>
      </w:r>
      <w:r w:rsidR="00AE5279" w:rsidRPr="00B13473">
        <w:rPr>
          <w:rFonts w:ascii="Arial" w:eastAsia="宋体" w:hAnsi="Arial" w:hint="eastAsia"/>
          <w:sz w:val="24"/>
        </w:rPr>
        <w:t>的报告。</w:t>
      </w:r>
      <w:r w:rsidR="00AE5279" w:rsidRPr="00B13473">
        <w:rPr>
          <w:rFonts w:ascii="Arial" w:eastAsia="宋体" w:hAnsi="Arial"/>
          <w:sz w:val="24"/>
        </w:rPr>
        <w:t>曹羽菲教授（上海外国语大学）</w:t>
      </w:r>
      <w:r w:rsidR="00AE5279" w:rsidRPr="00B13473">
        <w:rPr>
          <w:rFonts w:ascii="Arial" w:eastAsia="宋体" w:hAnsi="Arial" w:hint="eastAsia"/>
          <w:sz w:val="24"/>
        </w:rPr>
        <w:t>分析了“</w:t>
      </w:r>
      <w:r w:rsidR="00AE5279" w:rsidRPr="00B13473">
        <w:rPr>
          <w:rFonts w:ascii="Arial" w:eastAsia="宋体" w:hAnsi="Arial"/>
          <w:sz w:val="24"/>
        </w:rPr>
        <w:t>名词的分类与篇章中的再分类：汉西对比</w:t>
      </w:r>
      <w:r w:rsidR="00AE5279" w:rsidRPr="00B13473">
        <w:rPr>
          <w:rFonts w:ascii="Arial" w:eastAsia="宋体" w:hAnsi="Arial"/>
          <w:sz w:val="24"/>
        </w:rPr>
        <w:t>”</w:t>
      </w:r>
      <w:r w:rsidR="00AE5279" w:rsidRPr="00B13473">
        <w:rPr>
          <w:rFonts w:ascii="Arial" w:eastAsia="宋体" w:hAnsi="Arial" w:hint="eastAsia"/>
          <w:sz w:val="24"/>
        </w:rPr>
        <w:t>最后</w:t>
      </w:r>
      <w:r w:rsidR="00AE5279" w:rsidRPr="00B13473">
        <w:rPr>
          <w:rFonts w:ascii="Arial" w:eastAsia="宋体" w:hAnsi="Arial"/>
          <w:sz w:val="24"/>
        </w:rPr>
        <w:t>上海外语教育出版社</w:t>
      </w:r>
      <w:r w:rsidR="00AE5279" w:rsidRPr="00B13473">
        <w:rPr>
          <w:rFonts w:ascii="Arial" w:eastAsia="宋体" w:hAnsi="Arial" w:hint="eastAsia"/>
          <w:sz w:val="24"/>
        </w:rPr>
        <w:t>的许</w:t>
      </w:r>
      <w:r w:rsidR="00AE5279" w:rsidRPr="00B13473">
        <w:rPr>
          <w:rFonts w:ascii="Arial" w:eastAsia="宋体" w:hAnsi="Arial"/>
          <w:sz w:val="24"/>
        </w:rPr>
        <w:t>一飞副编审</w:t>
      </w:r>
      <w:r w:rsidR="00AE5279" w:rsidRPr="00B13473">
        <w:rPr>
          <w:rFonts w:ascii="Arial" w:eastAsia="宋体" w:hAnsi="Arial" w:hint="eastAsia"/>
          <w:sz w:val="24"/>
        </w:rPr>
        <w:t>分享了</w:t>
      </w:r>
      <w:r w:rsidR="00AE5279" w:rsidRPr="00B13473">
        <w:rPr>
          <w:rFonts w:ascii="Arial" w:eastAsia="宋体" w:hAnsi="Arial"/>
          <w:sz w:val="24"/>
        </w:rPr>
        <w:t>“</w:t>
      </w:r>
      <w:r w:rsidR="00AE5279" w:rsidRPr="00B13473">
        <w:rPr>
          <w:rFonts w:ascii="Arial" w:eastAsia="宋体" w:hAnsi="Arial"/>
          <w:sz w:val="24"/>
        </w:rPr>
        <w:t>外教社西班牙语教学资源与服务</w:t>
      </w:r>
      <w:r w:rsidR="00AE5279" w:rsidRPr="00B13473">
        <w:rPr>
          <w:rFonts w:ascii="Arial" w:eastAsia="宋体" w:hAnsi="Arial"/>
          <w:sz w:val="24"/>
        </w:rPr>
        <w:t>”</w:t>
      </w:r>
      <w:r w:rsidR="00AE5279" w:rsidRPr="00B13473">
        <w:rPr>
          <w:rFonts w:ascii="Arial" w:eastAsia="宋体" w:hAnsi="Arial" w:hint="eastAsia"/>
          <w:sz w:val="24"/>
        </w:rPr>
        <w:t>。</w:t>
      </w:r>
    </w:p>
    <w:p w14:paraId="765DFFBF" w14:textId="043EF4F7" w:rsidR="0087195B" w:rsidRPr="00B13473" w:rsidRDefault="00AE5279" w:rsidP="00B13473">
      <w:pPr>
        <w:pStyle w:val="Default"/>
        <w:spacing w:line="360" w:lineRule="auto"/>
        <w:jc w:val="both"/>
        <w:rPr>
          <w:rFonts w:ascii="Arial" w:eastAsia="宋体" w:hAnsi="Arial"/>
        </w:rPr>
      </w:pPr>
      <w:r w:rsidRPr="00B13473">
        <w:rPr>
          <w:rFonts w:ascii="Arial" w:eastAsia="宋体" w:hAnsi="Arial" w:hint="eastAsia"/>
        </w:rPr>
        <w:t>在下午的</w:t>
      </w:r>
      <w:r w:rsidR="008628ED" w:rsidRPr="00B13473">
        <w:rPr>
          <w:rFonts w:ascii="Arial" w:eastAsia="宋体" w:hAnsi="Arial" w:hint="eastAsia"/>
        </w:rPr>
        <w:t>分组讨论</w:t>
      </w:r>
      <w:r w:rsidRPr="00B13473">
        <w:rPr>
          <w:rFonts w:ascii="Arial" w:eastAsia="宋体" w:hAnsi="Arial" w:hint="eastAsia"/>
        </w:rPr>
        <w:t>中，我</w:t>
      </w:r>
      <w:r w:rsidR="008628ED" w:rsidRPr="00B13473">
        <w:rPr>
          <w:rFonts w:ascii="Arial" w:eastAsia="宋体" w:hAnsi="Arial" w:hint="eastAsia"/>
        </w:rPr>
        <w:t>宣读了我的论文：“</w:t>
      </w:r>
      <w:proofErr w:type="spellStart"/>
      <w:r w:rsidR="008628ED" w:rsidRPr="00B13473">
        <w:rPr>
          <w:rFonts w:ascii="Arial" w:eastAsia="宋体" w:hAnsi="Arial"/>
        </w:rPr>
        <w:t>Expresión</w:t>
      </w:r>
      <w:proofErr w:type="spellEnd"/>
      <w:r w:rsidR="008628ED" w:rsidRPr="00B13473">
        <w:rPr>
          <w:rFonts w:ascii="Arial" w:eastAsia="宋体" w:hAnsi="Arial"/>
        </w:rPr>
        <w:t xml:space="preserve"> </w:t>
      </w:r>
      <w:proofErr w:type="spellStart"/>
      <w:r w:rsidR="008628ED" w:rsidRPr="00B13473">
        <w:rPr>
          <w:rFonts w:ascii="Arial" w:eastAsia="宋体" w:hAnsi="Arial"/>
        </w:rPr>
        <w:t>Bilingüe</w:t>
      </w:r>
      <w:proofErr w:type="spellEnd"/>
      <w:r w:rsidR="008628ED" w:rsidRPr="00B13473">
        <w:rPr>
          <w:rFonts w:ascii="Arial" w:eastAsia="宋体" w:hAnsi="Arial"/>
        </w:rPr>
        <w:t xml:space="preserve"> </w:t>
      </w:r>
      <w:proofErr w:type="spellStart"/>
      <w:r w:rsidR="008628ED" w:rsidRPr="00B13473">
        <w:rPr>
          <w:rFonts w:ascii="Arial" w:eastAsia="宋体" w:hAnsi="Arial"/>
        </w:rPr>
        <w:t>en</w:t>
      </w:r>
      <w:proofErr w:type="spellEnd"/>
      <w:r w:rsidR="008628ED" w:rsidRPr="00B13473">
        <w:rPr>
          <w:rFonts w:ascii="Arial" w:eastAsia="宋体" w:hAnsi="Arial"/>
        </w:rPr>
        <w:t xml:space="preserve"> la </w:t>
      </w:r>
      <w:proofErr w:type="spellStart"/>
      <w:r w:rsidR="008628ED" w:rsidRPr="00B13473">
        <w:rPr>
          <w:rFonts w:ascii="Arial" w:eastAsia="宋体" w:hAnsi="Arial"/>
        </w:rPr>
        <w:t>Literatura</w:t>
      </w:r>
      <w:proofErr w:type="spellEnd"/>
      <w:r w:rsidR="008628ED" w:rsidRPr="00B13473">
        <w:rPr>
          <w:rFonts w:ascii="Arial" w:eastAsia="宋体" w:hAnsi="Arial"/>
        </w:rPr>
        <w:t xml:space="preserve"> China </w:t>
      </w:r>
      <w:proofErr w:type="spellStart"/>
      <w:r w:rsidR="008628ED" w:rsidRPr="00B13473">
        <w:rPr>
          <w:rFonts w:ascii="Arial" w:eastAsia="宋体" w:hAnsi="Arial"/>
        </w:rPr>
        <w:t>en</w:t>
      </w:r>
      <w:proofErr w:type="spellEnd"/>
      <w:r w:rsidR="008628ED" w:rsidRPr="00B13473">
        <w:rPr>
          <w:rFonts w:ascii="Arial" w:eastAsia="宋体" w:hAnsi="Arial"/>
        </w:rPr>
        <w:t xml:space="preserve"> </w:t>
      </w:r>
      <w:proofErr w:type="spellStart"/>
      <w:r w:rsidR="008628ED" w:rsidRPr="00B13473">
        <w:rPr>
          <w:rFonts w:ascii="Arial" w:eastAsia="宋体" w:hAnsi="Arial"/>
        </w:rPr>
        <w:t>España</w:t>
      </w:r>
      <w:proofErr w:type="spellEnd"/>
      <w:r w:rsidR="008628ED" w:rsidRPr="00B13473">
        <w:rPr>
          <w:rFonts w:ascii="Arial" w:eastAsia="宋体" w:hAnsi="Arial"/>
        </w:rPr>
        <w:t xml:space="preserve">: </w:t>
      </w:r>
      <w:proofErr w:type="spellStart"/>
      <w:r w:rsidR="008628ED" w:rsidRPr="00B13473">
        <w:rPr>
          <w:rFonts w:ascii="Arial" w:eastAsia="宋体" w:hAnsi="Arial"/>
        </w:rPr>
        <w:t>Elección</w:t>
      </w:r>
      <w:proofErr w:type="spellEnd"/>
      <w:r w:rsidR="008628ED" w:rsidRPr="00B13473">
        <w:rPr>
          <w:rFonts w:ascii="Arial" w:eastAsia="宋体" w:hAnsi="Arial"/>
        </w:rPr>
        <w:t xml:space="preserve"> de </w:t>
      </w:r>
      <w:proofErr w:type="spellStart"/>
      <w:r w:rsidR="008628ED" w:rsidRPr="00B13473">
        <w:rPr>
          <w:rFonts w:ascii="Arial" w:eastAsia="宋体" w:hAnsi="Arial"/>
        </w:rPr>
        <w:t>Idioma</w:t>
      </w:r>
      <w:proofErr w:type="spellEnd"/>
      <w:r w:rsidR="008628ED" w:rsidRPr="00B13473">
        <w:rPr>
          <w:rFonts w:ascii="Arial" w:eastAsia="宋体" w:hAnsi="Arial"/>
        </w:rPr>
        <w:t xml:space="preserve"> e Identidad</w:t>
      </w:r>
      <w:r w:rsidR="008628ED" w:rsidRPr="00B13473">
        <w:rPr>
          <w:rFonts w:ascii="Arial" w:eastAsia="宋体" w:hAnsi="Arial" w:hint="eastAsia"/>
        </w:rPr>
        <w:t>”</w:t>
      </w:r>
      <w:r w:rsidR="00E170B2" w:rsidRPr="00B13473">
        <w:rPr>
          <w:rFonts w:ascii="Arial" w:eastAsia="宋体" w:hAnsi="Arial"/>
        </w:rPr>
        <w:t xml:space="preserve"> </w:t>
      </w:r>
      <w:r w:rsidR="00E170B2" w:rsidRPr="00B13473">
        <w:rPr>
          <w:rFonts w:ascii="Arial" w:eastAsia="宋体" w:hAnsi="Arial" w:hint="eastAsia"/>
        </w:rPr>
        <w:t>分享了我</w:t>
      </w:r>
      <w:r w:rsidR="00E170B2" w:rsidRPr="00B13473">
        <w:rPr>
          <w:rFonts w:ascii="Arial" w:eastAsia="宋体" w:hAnsi="Arial"/>
        </w:rPr>
        <w:t>对语言与身份认同关系的进一步思考</w:t>
      </w:r>
      <w:r w:rsidR="00E170B2" w:rsidRPr="00B13473">
        <w:rPr>
          <w:rFonts w:ascii="Arial" w:eastAsia="宋体" w:hAnsi="Arial" w:hint="eastAsia"/>
        </w:rPr>
        <w:t>。</w:t>
      </w:r>
      <w:r w:rsidR="0087195B" w:rsidRPr="00B13473">
        <w:rPr>
          <w:rFonts w:ascii="Arial" w:eastAsia="宋体" w:hAnsi="Arial"/>
        </w:rPr>
        <w:t>通过此次会议，我不仅拓宽了在西班牙语国家社会与文化研究方面的知识，还获得了许多新的研究方法和视角。尤其是分论坛讨论环节，学者们的精彩发言和评议专家的深入点评，使我对自己的研究课题有了更深刻的理解和新的思路。</w:t>
      </w:r>
    </w:p>
    <w:p w14:paraId="5B9746CF" w14:textId="06752380" w:rsidR="00F746EF" w:rsidRDefault="00E170B2" w:rsidP="00B13473">
      <w:pPr>
        <w:spacing w:line="360" w:lineRule="auto"/>
        <w:rPr>
          <w:rFonts w:ascii="Arial" w:eastAsia="宋体" w:hAnsi="Arial"/>
          <w:sz w:val="24"/>
        </w:rPr>
      </w:pPr>
      <w:r w:rsidRPr="00B13473">
        <w:rPr>
          <w:rFonts w:ascii="Arial" w:eastAsia="宋体" w:hAnsi="Arial" w:hint="eastAsia"/>
          <w:sz w:val="24"/>
        </w:rPr>
        <w:t>整体而言，</w:t>
      </w:r>
      <w:r w:rsidR="0087195B" w:rsidRPr="00B13473">
        <w:rPr>
          <w:rFonts w:ascii="Arial" w:eastAsia="宋体" w:hAnsi="Arial"/>
          <w:sz w:val="24"/>
        </w:rPr>
        <w:t>会议的组织非常专业，议程安排紧凑且内容丰富。在与各位专家和同行的交流中，我不仅受益良多，还结识了许多志同道合的研究者。特别是在会间休息时的互动交流，让我对不同研究领域有了更多的了解</w:t>
      </w:r>
      <w:r w:rsidR="00B13473">
        <w:rPr>
          <w:rFonts w:ascii="Arial" w:eastAsia="宋体" w:hAnsi="Arial" w:hint="eastAsia"/>
          <w:sz w:val="24"/>
        </w:rPr>
        <w:t>。</w:t>
      </w:r>
    </w:p>
    <w:p w14:paraId="59721BF1" w14:textId="77777777" w:rsidR="00C35FF4" w:rsidRDefault="00C35FF4" w:rsidP="00B13473">
      <w:pPr>
        <w:spacing w:line="360" w:lineRule="auto"/>
        <w:rPr>
          <w:rFonts w:ascii="Arial" w:eastAsia="宋体" w:hAnsi="Arial"/>
          <w:sz w:val="24"/>
        </w:rPr>
      </w:pPr>
    </w:p>
    <w:p w14:paraId="626B4A14" w14:textId="6717FEBA" w:rsidR="00C35FF4" w:rsidRPr="00C35FF4" w:rsidRDefault="00C35FF4" w:rsidP="00B13473">
      <w:pPr>
        <w:spacing w:line="360" w:lineRule="auto"/>
        <w:rPr>
          <w:rFonts w:ascii="Arial" w:eastAsia="宋体" w:hAnsi="Arial" w:hint="eastAsia"/>
          <w:sz w:val="24"/>
        </w:rPr>
      </w:pPr>
      <w:r>
        <w:rPr>
          <w:rFonts w:ascii="Arial" w:eastAsia="宋体" w:hAnsi="Arial" w:hint="eastAsia"/>
          <w:noProof/>
          <w:sz w:val="24"/>
        </w:rPr>
        <w:lastRenderedPageBreak/>
        <w:drawing>
          <wp:inline distT="0" distB="0" distL="0" distR="0" wp14:anchorId="758E4393" wp14:editId="686D2096">
            <wp:extent cx="5274310" cy="3956050"/>
            <wp:effectExtent l="0" t="0" r="0" b="6350"/>
            <wp:docPr id="193789385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893855" name="图片 193789385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宋体" w:hAnsi="Arial" w:hint="eastAsia"/>
          <w:noProof/>
          <w:sz w:val="24"/>
        </w:rPr>
        <w:drawing>
          <wp:inline distT="0" distB="0" distL="0" distR="0" wp14:anchorId="1E940A93" wp14:editId="41D37646">
            <wp:extent cx="5274310" cy="3956050"/>
            <wp:effectExtent l="0" t="0" r="0" b="6350"/>
            <wp:docPr id="16745378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453788" name="图片 16745378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35FF4" w:rsidRPr="00C35F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5B"/>
    <w:rsid w:val="00084A25"/>
    <w:rsid w:val="004D2BF4"/>
    <w:rsid w:val="0054093F"/>
    <w:rsid w:val="005D5D71"/>
    <w:rsid w:val="00601DDF"/>
    <w:rsid w:val="006B43A0"/>
    <w:rsid w:val="008628ED"/>
    <w:rsid w:val="0087195B"/>
    <w:rsid w:val="009437BF"/>
    <w:rsid w:val="00AE5279"/>
    <w:rsid w:val="00B13473"/>
    <w:rsid w:val="00C35FF4"/>
    <w:rsid w:val="00C61DAC"/>
    <w:rsid w:val="00E170B2"/>
    <w:rsid w:val="00F7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567AA83"/>
  <w15:chartTrackingRefBased/>
  <w15:docId w15:val="{C7BC106E-1CD3-044B-828C-BBE8C87F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19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9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95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95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95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95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95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95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95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9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9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95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95B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95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9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9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9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95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95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9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95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9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9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9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9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9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7195B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628E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8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Zhilong Shi</dc:creator>
  <cp:keywords/>
  <dc:description/>
  <cp:lastModifiedBy>Zhilong Shi</cp:lastModifiedBy>
  <cp:revision>6</cp:revision>
  <dcterms:created xsi:type="dcterms:W3CDTF">2024-05-19T15:21:00Z</dcterms:created>
  <dcterms:modified xsi:type="dcterms:W3CDTF">2024-05-20T11:01:00Z</dcterms:modified>
</cp:coreProperties>
</file>